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p>
    <w:p w14:paraId="50A1C17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i/>
          <w:iCs/>
          <w:color w:val="FF0000"/>
          <w:sz w:val="24"/>
          <w:szCs w:val="24"/>
        </w:rPr>
      </w:pPr>
      <w:bookmarkStart w:id="0" w:name="_Hlk103175526"/>
    </w:p>
    <w:p w14:paraId="68887B1A" w14:textId="0C8E7C24"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1304A7E2" w:rsidRPr="00656707">
        <w:rPr>
          <w:rFonts w:ascii="Times New Roman" w:eastAsia="Calibri" w:hAnsi="Times New Roman" w:cs="Times New Roman"/>
          <w:sz w:val="24"/>
          <w:szCs w:val="24"/>
        </w:rPr>
        <w:t>,</w:t>
      </w:r>
      <w:r w:rsidRPr="00656707">
        <w:rPr>
          <w:rFonts w:ascii="Times New Roman" w:eastAsia="Calibri" w:hAnsi="Times New Roman" w:cs="Times New Roman"/>
          <w:sz w:val="24"/>
          <w:szCs w:val="24"/>
        </w:rPr>
        <w:t xml:space="preserve"> </w:t>
      </w:r>
      <w:r w:rsidR="7A5E66A8" w:rsidRPr="00656707">
        <w:rPr>
          <w:rFonts w:ascii="Times New Roman" w:eastAsia="Trebuchet MS" w:hAnsi="Times New Roman" w:cs="Times New Roman"/>
          <w:sz w:val="24"/>
          <w:szCs w:val="24"/>
        </w:rPr>
        <w:t xml:space="preserve"> ____________ </w:t>
      </w:r>
      <w:r w:rsidR="7A5E66A8" w:rsidRPr="07BC05AA">
        <w:rPr>
          <w:rFonts w:ascii="Times New Roman" w:eastAsia="Trebuchet MS" w:hAnsi="Times New Roman" w:cs="Times New Roman"/>
          <w:i/>
          <w:iCs/>
          <w:sz w:val="24"/>
          <w:szCs w:val="24"/>
        </w:rPr>
        <w:t xml:space="preserve">(tiekėjo / </w:t>
      </w:r>
      <w:r w:rsidR="00901D17" w:rsidRPr="07BC05AA">
        <w:rPr>
          <w:rFonts w:ascii="Times New Roman" w:eastAsia="Trebuchet MS" w:hAnsi="Times New Roman" w:cs="Times New Roman"/>
          <w:i/>
          <w:iCs/>
          <w:sz w:val="24"/>
          <w:szCs w:val="24"/>
        </w:rPr>
        <w:t xml:space="preserve">atsakingo </w:t>
      </w:r>
      <w:r w:rsidR="7A5E66A8" w:rsidRPr="07BC05AA">
        <w:rPr>
          <w:rFonts w:ascii="Times New Roman" w:eastAsia="Trebuchet MS" w:hAnsi="Times New Roman" w:cs="Times New Roman"/>
          <w:i/>
          <w:iCs/>
          <w:sz w:val="24"/>
          <w:szCs w:val="24"/>
        </w:rPr>
        <w:t>jungtinės veiklos partnerio pavadinimas) _________________________________ (tiekėjo /</w:t>
      </w:r>
      <w:r w:rsidR="00901D17" w:rsidRPr="00656707">
        <w:rPr>
          <w:rFonts w:ascii="Times New Roman" w:hAnsi="Times New Roman" w:cs="Times New Roman"/>
          <w:sz w:val="24"/>
          <w:szCs w:val="24"/>
        </w:rPr>
        <w:t xml:space="preserve"> </w:t>
      </w:r>
      <w:r w:rsidR="00901D17" w:rsidRPr="07BC05AA">
        <w:rPr>
          <w:rFonts w:ascii="Times New Roman" w:eastAsia="Trebuchet MS" w:hAnsi="Times New Roman" w:cs="Times New Roman"/>
          <w:i/>
          <w:iCs/>
          <w:sz w:val="24"/>
          <w:szCs w:val="24"/>
        </w:rPr>
        <w:t>atsakingo</w:t>
      </w:r>
      <w:r w:rsidR="7A5E66A8" w:rsidRPr="07BC05AA">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7BC05AA">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paraiškos</w:t>
      </w:r>
      <w:r w:rsidR="00D11A10">
        <w:rPr>
          <w:rFonts w:ascii="Times New Roman" w:eastAsia="Calibri" w:hAnsi="Times New Roman" w:cs="Times New Roman"/>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w:t>
      </w:r>
      <w:proofErr w:type="spellStart"/>
      <w:r w:rsidR="006A3C83">
        <w:rPr>
          <w:rFonts w:ascii="Times New Roman" w:eastAsia="Calibri" w:hAnsi="Times New Roman" w:cs="Times New Roman"/>
          <w:sz w:val="24"/>
          <w:szCs w:val="24"/>
        </w:rPr>
        <w:t>iai</w:t>
      </w:r>
      <w:proofErr w:type="spellEnd"/>
      <w:r w:rsidR="006A3C83">
        <w:rPr>
          <w:rFonts w:ascii="Times New Roman" w:eastAsia="Calibri" w:hAnsi="Times New Roman" w:cs="Times New Roman"/>
          <w:sz w:val="24"/>
          <w:szCs w:val="24"/>
        </w:rPr>
        <w:t>)</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47DC3D1B" w:rsidR="00744E2F" w:rsidRPr="00656707"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656707">
        <w:rPr>
          <w:rFonts w:ascii="Times New Roman" w:eastAsia="Times New Roman" w:hAnsi="Times New Roman" w:cs="Times New Roman"/>
          <w:sz w:val="24"/>
          <w:szCs w:val="24"/>
        </w:rPr>
        <w:t xml:space="preserve"> 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sidR="0083017E">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sidR="0083017E">
        <w:rPr>
          <w:rFonts w:ascii="Times New Roman" w:eastAsia="Times New Roman" w:hAnsi="Times New Roman" w:cs="Times New Roman"/>
          <w:sz w:val="24"/>
          <w:szCs w:val="24"/>
        </w:rPr>
        <w:t>s</w:t>
      </w:r>
      <w:r w:rsidR="00563857">
        <w:rPr>
          <w:rFonts w:ascii="Times New Roman" w:eastAsia="Times New Roman" w:hAnsi="Times New Roman" w:cs="Times New Roman"/>
          <w:sz w:val="24"/>
          <w:szCs w:val="24"/>
        </w:rPr>
        <w:t>, pakuotes</w:t>
      </w:r>
      <w:r w:rsidRPr="00656707">
        <w:rPr>
          <w:rFonts w:ascii="Times New Roman" w:eastAsia="Times New Roman" w:hAnsi="Times New Roman" w:cs="Times New Roman"/>
          <w:sz w:val="24"/>
          <w:szCs w:val="24"/>
        </w:rPr>
        <w:t>) gamintojai bei kiekvieno iš jų, įskaitant mane, kontroliuojantys</w:t>
      </w:r>
      <w:r w:rsidR="00317E4C">
        <w:rPr>
          <w:rFonts w:ascii="Times New Roman" w:eastAsia="Times New Roman" w:hAnsi="Times New Roman" w:cs="Times New Roman"/>
          <w:sz w:val="24"/>
          <w:szCs w:val="24"/>
        </w:rPr>
        <w:t xml:space="preserve"> juridiniai</w:t>
      </w:r>
      <w:r w:rsidRPr="00656707">
        <w:rPr>
          <w:rFonts w:ascii="Times New Roman" w:eastAsia="Times New Roman" w:hAnsi="Times New Roman" w:cs="Times New Roman"/>
          <w:sz w:val="24"/>
          <w:szCs w:val="24"/>
        </w:rPr>
        <w:t xml:space="preserve"> asmenys nėra registruoti</w:t>
      </w:r>
      <w:r w:rsidR="00EE0A01">
        <w:rPr>
          <w:rFonts w:ascii="Times New Roman" w:eastAsia="Times New Roman" w:hAnsi="Times New Roman" w:cs="Times New Roman"/>
          <w:sz w:val="24"/>
          <w:szCs w:val="24"/>
        </w:rPr>
        <w:t>, fiziniai asmenys – nuolat gyvenantys</w:t>
      </w:r>
      <w:r w:rsidRPr="00656707">
        <w:rPr>
          <w:rFonts w:ascii="Times New Roman" w:eastAsia="Times New Roman" w:hAnsi="Times New Roman" w:cs="Times New Roman"/>
          <w:sz w:val="24"/>
          <w:szCs w:val="24"/>
        </w:rPr>
        <w:t xml:space="preserve"> nurodyto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 xml:space="preserve">e </w:t>
      </w:r>
      <w:r w:rsidR="00563857">
        <w:rPr>
          <w:rFonts w:ascii="Times New Roman" w:eastAsia="Times New Roman" w:hAnsi="Times New Roman" w:cs="Times New Roman"/>
          <w:sz w:val="24"/>
          <w:szCs w:val="24"/>
        </w:rPr>
        <w:t>valstybėse</w:t>
      </w:r>
      <w:r w:rsidRPr="00656707">
        <w:rPr>
          <w:rFonts w:ascii="Times New Roman" w:eastAsia="Times New Roman" w:hAnsi="Times New Roman" w:cs="Times New Roman"/>
          <w:sz w:val="24"/>
          <w:szCs w:val="24"/>
        </w:rPr>
        <w:t xml:space="preserve"> ar teritorijo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e</w:t>
      </w:r>
      <w:r w:rsidR="00B61AAC">
        <w:rPr>
          <w:rFonts w:ascii="Times New Roman" w:eastAsia="Times New Roman" w:hAnsi="Times New Roman" w:cs="Times New Roman"/>
          <w:sz w:val="24"/>
          <w:szCs w:val="24"/>
        </w:rPr>
        <w:t>/</w:t>
      </w:r>
      <w:r w:rsidR="008F1E16">
        <w:rPr>
          <w:rFonts w:ascii="Times New Roman" w:eastAsia="Times New Roman" w:hAnsi="Times New Roman" w:cs="Times New Roman"/>
          <w:sz w:val="24"/>
          <w:szCs w:val="24"/>
        </w:rPr>
        <w:t>turintys šių valstybių pilietybę</w:t>
      </w:r>
      <w:r w:rsidRPr="00656707">
        <w:rPr>
          <w:rFonts w:ascii="Times New Roman" w:eastAsia="Times New Roman" w:hAnsi="Times New Roman" w:cs="Times New Roman"/>
          <w:sz w:val="24"/>
          <w:szCs w:val="24"/>
        </w:rPr>
        <w:t>:</w:t>
      </w:r>
    </w:p>
    <w:p w14:paraId="484F9F1D"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1.</w:t>
      </w:r>
      <w:r w:rsidRPr="00656707">
        <w:rPr>
          <w:rFonts w:ascii="Times New Roman" w:eastAsia="Calibri" w:hAnsi="Times New Roman" w:cs="Times New Roman"/>
          <w:sz w:val="24"/>
          <w:szCs w:val="24"/>
        </w:rPr>
        <w:tab/>
        <w:t>Rusijos Federacija.</w:t>
      </w:r>
    </w:p>
    <w:p w14:paraId="3197FED1"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t>Baltarusijos Respublika.</w:t>
      </w:r>
    </w:p>
    <w:p w14:paraId="2F176541"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2F943379"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 xml:space="preserve">Moldovos Respublikos Vyriausybės nekontroliuojama </w:t>
      </w:r>
      <w:proofErr w:type="spellStart"/>
      <w:r w:rsidRPr="00656707">
        <w:rPr>
          <w:rFonts w:ascii="Times New Roman" w:eastAsia="Calibri" w:hAnsi="Times New Roman" w:cs="Times New Roman"/>
          <w:sz w:val="24"/>
          <w:szCs w:val="24"/>
        </w:rPr>
        <w:t>Padniestrės</w:t>
      </w:r>
      <w:proofErr w:type="spellEnd"/>
      <w:r w:rsidRPr="00656707">
        <w:rPr>
          <w:rFonts w:ascii="Times New Roman" w:eastAsia="Calibri" w:hAnsi="Times New Roman" w:cs="Times New Roman"/>
          <w:sz w:val="24"/>
          <w:szCs w:val="24"/>
        </w:rPr>
        <w:t xml:space="preserve"> teritorija.</w:t>
      </w:r>
    </w:p>
    <w:p w14:paraId="63878006"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r>
      <w:proofErr w:type="spellStart"/>
      <w:r w:rsidRPr="00656707">
        <w:rPr>
          <w:rFonts w:ascii="Times New Roman" w:eastAsia="Calibri" w:hAnsi="Times New Roman" w:cs="Times New Roman"/>
          <w:sz w:val="24"/>
          <w:szCs w:val="24"/>
        </w:rPr>
        <w:t>Sakartvelo</w:t>
      </w:r>
      <w:proofErr w:type="spellEnd"/>
      <w:r w:rsidRPr="00656707">
        <w:rPr>
          <w:rFonts w:ascii="Times New Roman" w:eastAsia="Calibri" w:hAnsi="Times New Roman" w:cs="Times New Roman"/>
          <w:sz w:val="24"/>
          <w:szCs w:val="24"/>
        </w:rPr>
        <w:t xml:space="preserve">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67211B89"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 xml:space="preserve">Moldovos Respublikos Vyriausybės nekontroliuojama </w:t>
      </w:r>
      <w:proofErr w:type="spellStart"/>
      <w:r w:rsidRPr="00656707">
        <w:rPr>
          <w:rFonts w:ascii="Times New Roman" w:eastAsia="Calibri" w:hAnsi="Times New Roman" w:cs="Times New Roman"/>
          <w:color w:val="000000"/>
          <w:sz w:val="24"/>
          <w:szCs w:val="24"/>
          <w:shd w:val="clear" w:color="auto" w:fill="FFFFFF"/>
        </w:rPr>
        <w:t>Padniestrės</w:t>
      </w:r>
      <w:proofErr w:type="spellEnd"/>
      <w:r w:rsidRPr="00656707">
        <w:rPr>
          <w:rFonts w:ascii="Times New Roman" w:eastAsia="Calibri" w:hAnsi="Times New Roman" w:cs="Times New Roman"/>
          <w:color w:val="000000"/>
          <w:sz w:val="24"/>
          <w:szCs w:val="24"/>
          <w:shd w:val="clear" w:color="auto" w:fill="FFFFFF"/>
        </w:rPr>
        <w:t xml:space="preserve"> teritorija.</w:t>
      </w:r>
    </w:p>
    <w:p w14:paraId="0E26DDFD" w14:textId="77777777" w:rsidR="00744E2F" w:rsidRPr="00345001"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r>
      <w:proofErr w:type="spellStart"/>
      <w:r w:rsidRPr="00345001">
        <w:rPr>
          <w:rFonts w:ascii="Times New Roman" w:eastAsia="Calibri" w:hAnsi="Times New Roman" w:cs="Times New Roman"/>
          <w:color w:val="000000"/>
          <w:sz w:val="24"/>
          <w:szCs w:val="24"/>
          <w:shd w:val="clear" w:color="auto" w:fill="FFFFFF"/>
        </w:rPr>
        <w:t>Sakartvelo</w:t>
      </w:r>
      <w:proofErr w:type="spellEnd"/>
      <w:r w:rsidRPr="00345001">
        <w:rPr>
          <w:rFonts w:ascii="Times New Roman" w:eastAsia="Calibri" w:hAnsi="Times New Roman" w:cs="Times New Roman"/>
          <w:color w:val="000000"/>
          <w:sz w:val="24"/>
          <w:szCs w:val="24"/>
          <w:shd w:val="clear" w:color="auto" w:fill="FFFFFF"/>
        </w:rPr>
        <w:t xml:space="preserve">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041EF035"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1EFA3D4C" w14:textId="4967F930" w:rsidR="00744E2F" w:rsidRPr="00656707" w:rsidRDefault="00635E5A" w:rsidP="06F61D38">
      <w:pPr>
        <w:numPr>
          <w:ilvl w:val="0"/>
          <w:numId w:val="10"/>
        </w:numPr>
        <w:shd w:val="clear" w:color="auto" w:fill="FFFFFF" w:themeFill="background1"/>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rPr>
        <w:t xml:space="preserve">kai pirkimo objektas </w:t>
      </w:r>
      <w:r w:rsidRPr="00D66B9D">
        <w:rPr>
          <w:rFonts w:ascii="Times New Roman" w:eastAsia="Times New Roman" w:hAnsi="Times New Roman" w:cs="Times New Roman"/>
          <w:sz w:val="24"/>
          <w:szCs w:val="24"/>
        </w:rPr>
        <w:t xml:space="preserve">apima VPĮ 92 straipsnio 13 </w:t>
      </w:r>
      <w:r>
        <w:rPr>
          <w:rFonts w:ascii="Times New Roman" w:eastAsia="Times New Roman" w:hAnsi="Times New Roman" w:cs="Times New Roman"/>
          <w:sz w:val="24"/>
          <w:szCs w:val="24"/>
        </w:rPr>
        <w:t xml:space="preserve">dalyje </w:t>
      </w:r>
      <w:r w:rsidRPr="00D66B9D">
        <w:rPr>
          <w:rFonts w:ascii="Times New Roman" w:eastAsia="Times New Roman" w:hAnsi="Times New Roman" w:cs="Times New Roman"/>
          <w:sz w:val="24"/>
          <w:szCs w:val="24"/>
        </w:rPr>
        <w:t xml:space="preserve">numatytame sąraše nurodytų BVPŽ kodų prekes </w:t>
      </w:r>
      <w:r>
        <w:rPr>
          <w:rFonts w:ascii="Times New Roman" w:eastAsia="Times New Roman" w:hAnsi="Times New Roman" w:cs="Times New Roman"/>
          <w:sz w:val="24"/>
          <w:szCs w:val="24"/>
        </w:rPr>
        <w:t>i</w:t>
      </w:r>
      <w:r w:rsidRPr="00D66B9D">
        <w:rPr>
          <w:rFonts w:ascii="Times New Roman" w:eastAsia="Times New Roman" w:hAnsi="Times New Roman" w:cs="Times New Roman"/>
          <w:sz w:val="24"/>
          <w:szCs w:val="24"/>
        </w:rPr>
        <w:t>r paslaugas</w:t>
      </w:r>
      <w:r>
        <w:rPr>
          <w:rFonts w:ascii="Times New Roman" w:eastAsia="Times New Roman" w:hAnsi="Times New Roman" w:cs="Times New Roman"/>
          <w:sz w:val="24"/>
          <w:szCs w:val="24"/>
        </w:rPr>
        <w:t xml:space="preserve">, </w:t>
      </w:r>
      <w:r w:rsidR="00744E2F" w:rsidRPr="00656707">
        <w:rPr>
          <w:rFonts w:ascii="Times New Roman" w:eastAsia="Times New Roman" w:hAnsi="Times New Roman" w:cs="Times New Roman"/>
          <w:sz w:val="24"/>
          <w:szCs w:val="24"/>
          <w:shd w:val="clear" w:color="auto" w:fill="FFFFFF"/>
        </w:rPr>
        <w:t xml:space="preserve">techninės ar programinės įrangos priežiūra ar palaikymas </w:t>
      </w:r>
      <w:r w:rsidR="001D3514">
        <w:rPr>
          <w:rFonts w:ascii="Times New Roman" w:eastAsia="Times New Roman" w:hAnsi="Times New Roman" w:cs="Times New Roman"/>
          <w:sz w:val="24"/>
          <w:szCs w:val="24"/>
          <w:shd w:val="clear" w:color="auto" w:fill="FFFFFF"/>
        </w:rPr>
        <w:t xml:space="preserve">ar kitos paslaugos </w:t>
      </w:r>
      <w:r w:rsidR="00744E2F" w:rsidRPr="00656707">
        <w:rPr>
          <w:rFonts w:ascii="Times New Roman" w:eastAsia="Times New Roman" w:hAnsi="Times New Roman" w:cs="Times New Roman"/>
          <w:sz w:val="24"/>
          <w:szCs w:val="24"/>
          <w:shd w:val="clear" w:color="auto" w:fill="FFFFFF"/>
        </w:rPr>
        <w:t xml:space="preserve">nebus </w:t>
      </w:r>
      <w:r w:rsidR="001D3514">
        <w:rPr>
          <w:rFonts w:ascii="Times New Roman" w:eastAsia="Times New Roman" w:hAnsi="Times New Roman" w:cs="Times New Roman"/>
          <w:sz w:val="24"/>
          <w:szCs w:val="24"/>
          <w:shd w:val="clear" w:color="auto" w:fill="FFFFFF"/>
        </w:rPr>
        <w:t>teikiamos</w:t>
      </w:r>
      <w:r w:rsidR="00744E2F" w:rsidRPr="00656707">
        <w:rPr>
          <w:rFonts w:ascii="Times New Roman" w:eastAsia="Times New Roman" w:hAnsi="Times New Roman" w:cs="Times New Roman"/>
          <w:sz w:val="24"/>
          <w:szCs w:val="24"/>
          <w:shd w:val="clear" w:color="auto" w:fill="FFFFFF"/>
        </w:rPr>
        <w:t xml:space="preserve"> iš ši</w:t>
      </w:r>
      <w:r w:rsidR="001D3514">
        <w:rPr>
          <w:rFonts w:ascii="Times New Roman" w:eastAsia="Times New Roman" w:hAnsi="Times New Roman" w:cs="Times New Roman"/>
          <w:sz w:val="24"/>
          <w:szCs w:val="24"/>
          <w:shd w:val="clear" w:color="auto" w:fill="FFFFFF"/>
        </w:rPr>
        <w:t>ų</w:t>
      </w:r>
      <w:r w:rsidR="00744E2F" w:rsidRPr="00656707">
        <w:rPr>
          <w:rFonts w:ascii="Times New Roman" w:eastAsia="Times New Roman" w:hAnsi="Times New Roman" w:cs="Times New Roman"/>
          <w:sz w:val="24"/>
          <w:szCs w:val="24"/>
          <w:shd w:val="clear" w:color="auto" w:fill="FFFFFF"/>
        </w:rPr>
        <w:t xml:space="preserve"> </w:t>
      </w:r>
      <w:r w:rsidR="001D3514">
        <w:rPr>
          <w:rFonts w:ascii="Times New Roman" w:eastAsia="Times New Roman" w:hAnsi="Times New Roman" w:cs="Times New Roman"/>
          <w:sz w:val="24"/>
          <w:szCs w:val="24"/>
          <w:shd w:val="clear" w:color="auto" w:fill="FFFFFF"/>
        </w:rPr>
        <w:t>valstybių</w:t>
      </w:r>
      <w:r w:rsidR="00744E2F" w:rsidRPr="00656707">
        <w:rPr>
          <w:rFonts w:ascii="Times New Roman" w:eastAsia="Times New Roman" w:hAnsi="Times New Roman" w:cs="Times New Roman"/>
          <w:sz w:val="24"/>
          <w:szCs w:val="24"/>
          <w:shd w:val="clear" w:color="auto" w:fill="FFFFFF"/>
        </w:rPr>
        <w:t xml:space="preserve"> ar teritorij</w:t>
      </w:r>
      <w:r w:rsidR="001D3514">
        <w:rPr>
          <w:rFonts w:ascii="Times New Roman" w:eastAsia="Times New Roman" w:hAnsi="Times New Roman" w:cs="Times New Roman"/>
          <w:sz w:val="24"/>
          <w:szCs w:val="24"/>
          <w:shd w:val="clear" w:color="auto" w:fill="FFFFFF"/>
        </w:rPr>
        <w:t>ų</w:t>
      </w:r>
      <w:r w:rsidR="00744E2F" w:rsidRPr="00656707">
        <w:rPr>
          <w:rFonts w:ascii="Times New Roman" w:eastAsia="Times New Roman" w:hAnsi="Times New Roman" w:cs="Times New Roman"/>
          <w:sz w:val="24"/>
          <w:szCs w:val="24"/>
          <w:shd w:val="clear" w:color="auto" w:fill="FFFFFF"/>
        </w:rPr>
        <w:t>:</w:t>
      </w:r>
    </w:p>
    <w:p w14:paraId="010E4E40"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1.</w:t>
      </w:r>
      <w:r w:rsidRPr="00656707">
        <w:rPr>
          <w:rFonts w:ascii="Times New Roman" w:eastAsia="Calibri" w:hAnsi="Times New Roman" w:cs="Times New Roman"/>
          <w:sz w:val="24"/>
          <w:szCs w:val="24"/>
          <w:lang w:eastAsia="lt-LT"/>
        </w:rPr>
        <w:tab/>
        <w:t>Rusijos Federacija.</w:t>
      </w:r>
    </w:p>
    <w:p w14:paraId="1CDCA539"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lastRenderedPageBreak/>
        <w:t>2.</w:t>
      </w:r>
      <w:r w:rsidRPr="00656707">
        <w:rPr>
          <w:rFonts w:ascii="Times New Roman" w:eastAsia="Calibri" w:hAnsi="Times New Roman" w:cs="Times New Roman"/>
          <w:sz w:val="24"/>
          <w:szCs w:val="24"/>
          <w:lang w:eastAsia="lt-LT"/>
        </w:rPr>
        <w:tab/>
        <w:t>Baltarusijos Respublika.</w:t>
      </w:r>
    </w:p>
    <w:p w14:paraId="57BB497C" w14:textId="3768C095"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3.</w:t>
      </w:r>
      <w:r w:rsidRPr="00656707">
        <w:rPr>
          <w:rFonts w:ascii="Times New Roman" w:eastAsia="Calibri" w:hAnsi="Times New Roman" w:cs="Times New Roman"/>
          <w:sz w:val="24"/>
          <w:szCs w:val="24"/>
          <w:lang w:eastAsia="lt-LT"/>
        </w:rPr>
        <w:tab/>
        <w:t xml:space="preserve">Kinijos Liaudies Respublika, netaikoma </w:t>
      </w:r>
      <w:r w:rsidR="00B50678">
        <w:rPr>
          <w:rFonts w:ascii="Times New Roman" w:eastAsia="Calibri" w:hAnsi="Times New Roman" w:cs="Times New Roman"/>
          <w:sz w:val="24"/>
          <w:szCs w:val="24"/>
          <w:lang w:eastAsia="lt-LT"/>
        </w:rPr>
        <w:t xml:space="preserve">Atskirajai </w:t>
      </w:r>
      <w:r w:rsidR="00B50678" w:rsidRPr="00656707">
        <w:rPr>
          <w:rFonts w:ascii="Times New Roman" w:eastAsia="Calibri" w:hAnsi="Times New Roman" w:cs="Times New Roman"/>
          <w:sz w:val="24"/>
          <w:szCs w:val="24"/>
          <w:lang w:eastAsia="lt-LT"/>
        </w:rPr>
        <w:t>Taivano</w:t>
      </w:r>
      <w:r w:rsidR="00B50678">
        <w:rPr>
          <w:rFonts w:ascii="Times New Roman" w:eastAsia="Calibri" w:hAnsi="Times New Roman" w:cs="Times New Roman"/>
          <w:sz w:val="24"/>
          <w:szCs w:val="24"/>
          <w:lang w:eastAsia="lt-LT"/>
        </w:rPr>
        <w:t xml:space="preserve">, </w:t>
      </w:r>
      <w:proofErr w:type="spellStart"/>
      <w:r w:rsidR="00B50678" w:rsidRPr="00656707">
        <w:rPr>
          <w:rFonts w:ascii="Times New Roman" w:eastAsia="Calibri" w:hAnsi="Times New Roman" w:cs="Times New Roman"/>
          <w:sz w:val="24"/>
          <w:szCs w:val="24"/>
          <w:lang w:eastAsia="lt-LT"/>
        </w:rPr>
        <w:t>Penghu</w:t>
      </w:r>
      <w:proofErr w:type="spellEnd"/>
      <w:r w:rsidR="00B50678" w:rsidRPr="00656707">
        <w:rPr>
          <w:rFonts w:ascii="Times New Roman" w:eastAsia="Calibri" w:hAnsi="Times New Roman" w:cs="Times New Roman"/>
          <w:sz w:val="24"/>
          <w:szCs w:val="24"/>
          <w:lang w:eastAsia="lt-LT"/>
        </w:rPr>
        <w:t xml:space="preserve">, </w:t>
      </w:r>
      <w:proofErr w:type="spellStart"/>
      <w:r w:rsidR="00B50678" w:rsidRPr="00656707">
        <w:rPr>
          <w:rFonts w:ascii="Times New Roman" w:eastAsia="Calibri" w:hAnsi="Times New Roman" w:cs="Times New Roman"/>
          <w:sz w:val="24"/>
          <w:szCs w:val="24"/>
          <w:lang w:eastAsia="lt-LT"/>
        </w:rPr>
        <w:t>Kinmeno</w:t>
      </w:r>
      <w:proofErr w:type="spellEnd"/>
      <w:r w:rsidR="00B50678" w:rsidRPr="00656707">
        <w:rPr>
          <w:rFonts w:ascii="Times New Roman" w:eastAsia="Calibri" w:hAnsi="Times New Roman" w:cs="Times New Roman"/>
          <w:sz w:val="24"/>
          <w:szCs w:val="24"/>
          <w:lang w:eastAsia="lt-LT"/>
        </w:rPr>
        <w:t xml:space="preserve"> ir </w:t>
      </w:r>
      <w:proofErr w:type="spellStart"/>
      <w:r w:rsidR="00B50678" w:rsidRPr="00656707">
        <w:rPr>
          <w:rFonts w:ascii="Times New Roman" w:eastAsia="Calibri" w:hAnsi="Times New Roman" w:cs="Times New Roman"/>
          <w:sz w:val="24"/>
          <w:szCs w:val="24"/>
          <w:lang w:eastAsia="lt-LT"/>
        </w:rPr>
        <w:t>Ma</w:t>
      </w:r>
      <w:r w:rsidR="00B50678">
        <w:rPr>
          <w:rFonts w:ascii="Times New Roman" w:eastAsia="Calibri" w:hAnsi="Times New Roman" w:cs="Times New Roman"/>
          <w:sz w:val="24"/>
          <w:szCs w:val="24"/>
          <w:lang w:eastAsia="lt-LT"/>
        </w:rPr>
        <w:t>d</w:t>
      </w:r>
      <w:r w:rsidR="00B50678" w:rsidRPr="00656707">
        <w:rPr>
          <w:rFonts w:ascii="Times New Roman" w:eastAsia="Calibri" w:hAnsi="Times New Roman" w:cs="Times New Roman"/>
          <w:sz w:val="24"/>
          <w:szCs w:val="24"/>
          <w:lang w:eastAsia="lt-LT"/>
        </w:rPr>
        <w:t>su</w:t>
      </w:r>
      <w:proofErr w:type="spellEnd"/>
      <w:r w:rsidR="00B50678" w:rsidRPr="00656707">
        <w:rPr>
          <w:rFonts w:ascii="Times New Roman" w:eastAsia="Calibri" w:hAnsi="Times New Roman" w:cs="Times New Roman"/>
          <w:sz w:val="24"/>
          <w:szCs w:val="24"/>
          <w:lang w:eastAsia="lt-LT"/>
        </w:rPr>
        <w:t xml:space="preserve"> muitų teritorijai.</w:t>
      </w:r>
      <w:r w:rsidR="00B50678">
        <w:rPr>
          <w:rFonts w:ascii="Times New Roman" w:eastAsia="Calibri" w:hAnsi="Times New Roman" w:cs="Times New Roman"/>
          <w:sz w:val="24"/>
          <w:szCs w:val="24"/>
          <w:lang w:eastAsia="lt-LT"/>
        </w:rPr>
        <w:t xml:space="preserve"> </w:t>
      </w:r>
    </w:p>
    <w:p w14:paraId="46FEEDDB"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4.</w:t>
      </w:r>
      <w:r w:rsidRPr="00656707">
        <w:rPr>
          <w:rFonts w:ascii="Times New Roman" w:eastAsia="Calibri" w:hAnsi="Times New Roman" w:cs="Times New Roman"/>
          <w:sz w:val="24"/>
          <w:szCs w:val="24"/>
          <w:lang w:eastAsia="lt-LT"/>
        </w:rPr>
        <w:tab/>
        <w:t>Rusijos Federacijos aneksuotas Krymas.</w:t>
      </w:r>
    </w:p>
    <w:p w14:paraId="3CF7B796"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5.</w:t>
      </w:r>
      <w:r w:rsidRPr="00656707">
        <w:rPr>
          <w:rFonts w:ascii="Times New Roman" w:eastAsia="Calibri" w:hAnsi="Times New Roman" w:cs="Times New Roman"/>
          <w:sz w:val="24"/>
          <w:szCs w:val="24"/>
          <w:lang w:eastAsia="lt-LT"/>
        </w:rPr>
        <w:tab/>
        <w:t xml:space="preserve">Moldovos Respublikos Vyriausybės nekontroliuojama </w:t>
      </w:r>
      <w:proofErr w:type="spellStart"/>
      <w:r w:rsidRPr="00656707">
        <w:rPr>
          <w:rFonts w:ascii="Times New Roman" w:eastAsia="Calibri" w:hAnsi="Times New Roman" w:cs="Times New Roman"/>
          <w:sz w:val="24"/>
          <w:szCs w:val="24"/>
          <w:lang w:eastAsia="lt-LT"/>
        </w:rPr>
        <w:t>Padniestrės</w:t>
      </w:r>
      <w:proofErr w:type="spellEnd"/>
      <w:r w:rsidRPr="00656707">
        <w:rPr>
          <w:rFonts w:ascii="Times New Roman" w:eastAsia="Calibri" w:hAnsi="Times New Roman" w:cs="Times New Roman"/>
          <w:sz w:val="24"/>
          <w:szCs w:val="24"/>
          <w:lang w:eastAsia="lt-LT"/>
        </w:rPr>
        <w:t xml:space="preserve"> teritorija.</w:t>
      </w:r>
    </w:p>
    <w:p w14:paraId="064AC4D8"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6.</w:t>
      </w:r>
      <w:r w:rsidRPr="00656707">
        <w:rPr>
          <w:rFonts w:ascii="Times New Roman" w:eastAsia="Calibri" w:hAnsi="Times New Roman" w:cs="Times New Roman"/>
          <w:sz w:val="24"/>
          <w:szCs w:val="24"/>
          <w:lang w:eastAsia="lt-LT"/>
        </w:rPr>
        <w:tab/>
      </w:r>
      <w:proofErr w:type="spellStart"/>
      <w:r w:rsidRPr="00656707">
        <w:rPr>
          <w:rFonts w:ascii="Times New Roman" w:eastAsia="Calibri" w:hAnsi="Times New Roman" w:cs="Times New Roman"/>
          <w:sz w:val="24"/>
          <w:szCs w:val="24"/>
          <w:lang w:eastAsia="lt-LT"/>
        </w:rPr>
        <w:t>Sakartvelo</w:t>
      </w:r>
      <w:proofErr w:type="spellEnd"/>
      <w:r w:rsidRPr="00656707">
        <w:rPr>
          <w:rFonts w:ascii="Times New Roman" w:eastAsia="Calibri" w:hAnsi="Times New Roman" w:cs="Times New Roman"/>
          <w:sz w:val="24"/>
          <w:szCs w:val="24"/>
          <w:lang w:eastAsia="lt-LT"/>
        </w:rPr>
        <w:t xml:space="preserve"> Vyriausybės nekontroliuojamos Abchazijos ir Pietų Osetijos teritorijos.</w:t>
      </w:r>
    </w:p>
    <w:p w14:paraId="7D6E53A7"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shd w:val="clear" w:color="auto" w:fill="FFFFFF"/>
        </w:rPr>
      </w:pPr>
    </w:p>
    <w:p w14:paraId="0C8C2EEC" w14:textId="4A03A1AA" w:rsidR="00744E2F" w:rsidRPr="00656707" w:rsidRDefault="00635E5A"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rPr>
        <w:t xml:space="preserve">kai pirkimo objektas </w:t>
      </w:r>
      <w:r w:rsidRPr="00D66B9D">
        <w:rPr>
          <w:rFonts w:ascii="Times New Roman" w:eastAsia="Times New Roman" w:hAnsi="Times New Roman" w:cs="Times New Roman"/>
          <w:sz w:val="24"/>
          <w:szCs w:val="24"/>
        </w:rPr>
        <w:t xml:space="preserve">apima VPĮ 92 straipsnio 13 </w:t>
      </w:r>
      <w:r>
        <w:rPr>
          <w:rFonts w:ascii="Times New Roman" w:eastAsia="Times New Roman" w:hAnsi="Times New Roman" w:cs="Times New Roman"/>
          <w:sz w:val="24"/>
          <w:szCs w:val="24"/>
        </w:rPr>
        <w:t xml:space="preserve">dalyje </w:t>
      </w:r>
      <w:r w:rsidRPr="00D66B9D">
        <w:rPr>
          <w:rFonts w:ascii="Times New Roman" w:eastAsia="Times New Roman" w:hAnsi="Times New Roman" w:cs="Times New Roman"/>
          <w:sz w:val="24"/>
          <w:szCs w:val="24"/>
        </w:rPr>
        <w:t xml:space="preserve">numatytame sąraše nurodytų BVPŽ kodų prekes </w:t>
      </w:r>
      <w:r>
        <w:rPr>
          <w:rFonts w:ascii="Times New Roman" w:eastAsia="Times New Roman" w:hAnsi="Times New Roman" w:cs="Times New Roman"/>
          <w:sz w:val="24"/>
          <w:szCs w:val="24"/>
        </w:rPr>
        <w:t>i</w:t>
      </w:r>
      <w:r w:rsidRPr="00D66B9D">
        <w:rPr>
          <w:rFonts w:ascii="Times New Roman" w:eastAsia="Times New Roman" w:hAnsi="Times New Roman" w:cs="Times New Roman"/>
          <w:sz w:val="24"/>
          <w:szCs w:val="24"/>
        </w:rPr>
        <w:t>r paslaugas</w:t>
      </w:r>
      <w:r>
        <w:rPr>
          <w:rFonts w:ascii="Times New Roman" w:eastAsia="Times New Roman" w:hAnsi="Times New Roman" w:cs="Times New Roman"/>
          <w:sz w:val="24"/>
          <w:szCs w:val="24"/>
        </w:rPr>
        <w:t xml:space="preserve">, </w:t>
      </w:r>
      <w:r w:rsidR="00744E2F" w:rsidRPr="00656707">
        <w:rPr>
          <w:rFonts w:ascii="Times New Roman" w:eastAsia="Times New Roman" w:hAnsi="Times New Roman" w:cs="Times New Roman"/>
          <w:sz w:val="24"/>
          <w:szCs w:val="24"/>
          <w:shd w:val="clear" w:color="auto" w:fill="FFFFFF"/>
        </w:rPr>
        <w:t>Pirkimo vykdymo ir Sutarties vykdymo metu aš (tiekėjas) ir visi ūkio subjektai, kurių pajėgumais remiuosi ar</w:t>
      </w:r>
      <w:r w:rsidR="001D3514">
        <w:rPr>
          <w:rFonts w:ascii="Times New Roman" w:eastAsia="Times New Roman" w:hAnsi="Times New Roman" w:cs="Times New Roman"/>
          <w:sz w:val="24"/>
          <w:szCs w:val="24"/>
          <w:shd w:val="clear" w:color="auto" w:fill="FFFFFF"/>
        </w:rPr>
        <w:t xml:space="preserve"> </w:t>
      </w:r>
      <w:r w:rsidR="00744E2F" w:rsidRPr="00656707">
        <w:rPr>
          <w:rFonts w:ascii="Times New Roman" w:eastAsia="Times New Roman" w:hAnsi="Times New Roman" w:cs="Times New Roman"/>
          <w:sz w:val="24"/>
          <w:szCs w:val="24"/>
          <w:shd w:val="clear" w:color="auto" w:fill="FFFFFF"/>
        </w:rPr>
        <w:t xml:space="preserve">(ir) remsiuosi, </w:t>
      </w:r>
      <w:r w:rsidR="001D3514" w:rsidRPr="00656707">
        <w:rPr>
          <w:rFonts w:ascii="Times New Roman" w:eastAsia="Times New Roman" w:hAnsi="Times New Roman" w:cs="Times New Roman"/>
          <w:sz w:val="24"/>
          <w:szCs w:val="24"/>
          <w:shd w:val="clear" w:color="auto" w:fill="FFFFFF"/>
        </w:rPr>
        <w:t>pasitelkti  subtiekėjai</w:t>
      </w:r>
      <w:r w:rsidR="001D3514">
        <w:rPr>
          <w:rFonts w:ascii="Times New Roman" w:eastAsia="Times New Roman" w:hAnsi="Times New Roman" w:cs="Times New Roman"/>
          <w:sz w:val="24"/>
          <w:szCs w:val="24"/>
          <w:shd w:val="clear" w:color="auto" w:fill="FFFFFF"/>
        </w:rPr>
        <w:t>,</w:t>
      </w:r>
      <w:r w:rsidR="001D3514" w:rsidRPr="00656707">
        <w:rPr>
          <w:rFonts w:ascii="Times New Roman" w:eastAsia="Times New Roman" w:hAnsi="Times New Roman" w:cs="Times New Roman"/>
          <w:sz w:val="24"/>
          <w:szCs w:val="24"/>
          <w:shd w:val="clear" w:color="auto" w:fill="FFFFFF"/>
        </w:rPr>
        <w:t xml:space="preserve"> </w:t>
      </w:r>
      <w:r w:rsidR="00744E2F" w:rsidRPr="00656707">
        <w:rPr>
          <w:rFonts w:ascii="Times New Roman" w:eastAsia="Times New Roman" w:hAnsi="Times New Roman" w:cs="Times New Roman"/>
          <w:sz w:val="24"/>
          <w:szCs w:val="24"/>
          <w:shd w:val="clear" w:color="auto" w:fill="FFFFFF"/>
        </w:rPr>
        <w:t>šiuo metu ar ateityje bei kiekvieno iš jų, įskaitant mane, kontroliuojantys</w:t>
      </w:r>
      <w:r w:rsidR="00744E2F" w:rsidRPr="00656707">
        <w:rPr>
          <w:rFonts w:ascii="Times New Roman" w:eastAsia="Times New Roman" w:hAnsi="Times New Roman" w:cs="Times New Roman"/>
          <w:sz w:val="24"/>
          <w:szCs w:val="24"/>
          <w:shd w:val="clear" w:color="auto" w:fill="FFFFFF"/>
          <w:vertAlign w:val="superscript"/>
        </w:rPr>
        <w:footnoteReference w:id="3"/>
      </w:r>
      <w:r w:rsidR="00744E2F" w:rsidRPr="00656707">
        <w:rPr>
          <w:rFonts w:ascii="Times New Roman" w:eastAsia="Times New Roman" w:hAnsi="Times New Roman" w:cs="Times New Roman"/>
          <w:sz w:val="24"/>
          <w:szCs w:val="24"/>
          <w:shd w:val="clear" w:color="auto" w:fill="FFFFFF"/>
        </w:rPr>
        <w:t xml:space="preserve"> asmenys nėra registruoti </w:t>
      </w:r>
      <w:r w:rsidR="00E66B9B" w:rsidRPr="00E66B9B">
        <w:rPr>
          <w:rFonts w:ascii="Times New Roman" w:eastAsia="Times New Roman" w:hAnsi="Times New Roman" w:cs="Times New Roman"/>
          <w:sz w:val="24"/>
          <w:szCs w:val="24"/>
          <w:shd w:val="clear" w:color="auto" w:fill="FFFFFF"/>
        </w:rPr>
        <w:t>(jeigu tiekėjas, jo subtiekėjas, ūkio subjektas, kurio pajėgumais remiamasi, ar kontroliuojantis asmuo yra fizinis asmuo – nuolat gyvenantis ar turintis pilietybę)</w:t>
      </w:r>
      <w:r w:rsidR="00E66B9B">
        <w:rPr>
          <w:rFonts w:ascii="Times New Roman" w:eastAsia="Times New Roman" w:hAnsi="Times New Roman" w:cs="Times New Roman"/>
          <w:sz w:val="24"/>
          <w:szCs w:val="24"/>
          <w:shd w:val="clear" w:color="auto" w:fill="FFFFFF"/>
        </w:rPr>
        <w:t xml:space="preserve"> </w:t>
      </w:r>
      <w:r w:rsidR="00744E2F" w:rsidRPr="00656707">
        <w:rPr>
          <w:rFonts w:ascii="Times New Roman" w:eastAsia="Times New Roman" w:hAnsi="Times New Roman" w:cs="Times New Roman"/>
          <w:sz w:val="24"/>
          <w:szCs w:val="24"/>
          <w:shd w:val="clear" w:color="auto" w:fill="FFFFFF"/>
        </w:rPr>
        <w:t>šio</w:t>
      </w:r>
      <w:r w:rsidR="001D3514">
        <w:rPr>
          <w:rFonts w:ascii="Times New Roman" w:eastAsia="Times New Roman" w:hAnsi="Times New Roman" w:cs="Times New Roman"/>
          <w:sz w:val="24"/>
          <w:szCs w:val="24"/>
          <w:shd w:val="clear" w:color="auto" w:fill="FFFFFF"/>
        </w:rPr>
        <w:t>s</w:t>
      </w:r>
      <w:r w:rsidR="00744E2F" w:rsidRPr="00656707">
        <w:rPr>
          <w:rFonts w:ascii="Times New Roman" w:eastAsia="Times New Roman" w:hAnsi="Times New Roman" w:cs="Times New Roman"/>
          <w:sz w:val="24"/>
          <w:szCs w:val="24"/>
          <w:shd w:val="clear" w:color="auto" w:fill="FFFFFF"/>
        </w:rPr>
        <w:t xml:space="preserve">e </w:t>
      </w:r>
      <w:r w:rsidR="001D3514">
        <w:rPr>
          <w:rFonts w:ascii="Times New Roman" w:eastAsia="Times New Roman" w:hAnsi="Times New Roman" w:cs="Times New Roman"/>
          <w:sz w:val="24"/>
          <w:szCs w:val="24"/>
          <w:shd w:val="clear" w:color="auto" w:fill="FFFFFF"/>
        </w:rPr>
        <w:t>valstybėse</w:t>
      </w:r>
      <w:r w:rsidR="00744E2F" w:rsidRPr="00656707">
        <w:rPr>
          <w:rFonts w:ascii="Times New Roman" w:eastAsia="Times New Roman" w:hAnsi="Times New Roman" w:cs="Times New Roman"/>
          <w:sz w:val="24"/>
          <w:szCs w:val="24"/>
          <w:shd w:val="clear" w:color="auto" w:fill="FFFFFF"/>
        </w:rPr>
        <w:t xml:space="preserve"> ar teritorijo</w:t>
      </w:r>
      <w:r w:rsidR="001D3514">
        <w:rPr>
          <w:rFonts w:ascii="Times New Roman" w:eastAsia="Times New Roman" w:hAnsi="Times New Roman" w:cs="Times New Roman"/>
          <w:sz w:val="24"/>
          <w:szCs w:val="24"/>
          <w:shd w:val="clear" w:color="auto" w:fill="FFFFFF"/>
        </w:rPr>
        <w:t>s</w:t>
      </w:r>
      <w:r w:rsidR="00744E2F" w:rsidRPr="00656707">
        <w:rPr>
          <w:rFonts w:ascii="Times New Roman" w:eastAsia="Times New Roman" w:hAnsi="Times New Roman" w:cs="Times New Roman"/>
          <w:sz w:val="24"/>
          <w:szCs w:val="24"/>
          <w:shd w:val="clear" w:color="auto" w:fill="FFFFFF"/>
        </w:rPr>
        <w:t>e:</w:t>
      </w:r>
    </w:p>
    <w:p w14:paraId="78F0D3F2"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1.</w:t>
      </w:r>
      <w:r w:rsidRPr="00656707">
        <w:rPr>
          <w:rFonts w:ascii="Times New Roman" w:eastAsia="Calibri" w:hAnsi="Times New Roman" w:cs="Times New Roman"/>
          <w:sz w:val="24"/>
          <w:szCs w:val="24"/>
          <w:lang w:eastAsia="lt-LT"/>
        </w:rPr>
        <w:tab/>
        <w:t>Rusijos Federacija.</w:t>
      </w:r>
    </w:p>
    <w:p w14:paraId="49FFDE4E"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2.</w:t>
      </w:r>
      <w:r w:rsidRPr="00656707">
        <w:rPr>
          <w:rFonts w:ascii="Times New Roman" w:eastAsia="Calibri" w:hAnsi="Times New Roman" w:cs="Times New Roman"/>
          <w:sz w:val="24"/>
          <w:szCs w:val="24"/>
          <w:lang w:eastAsia="lt-LT"/>
        </w:rPr>
        <w:tab/>
        <w:t>Baltarusijos Respublika.</w:t>
      </w:r>
    </w:p>
    <w:p w14:paraId="780025AF" w14:textId="480A84BB"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3.</w:t>
      </w:r>
      <w:r w:rsidRPr="00656707">
        <w:rPr>
          <w:rFonts w:ascii="Times New Roman" w:eastAsia="Calibri" w:hAnsi="Times New Roman" w:cs="Times New Roman"/>
          <w:sz w:val="24"/>
          <w:szCs w:val="24"/>
          <w:lang w:eastAsia="lt-LT"/>
        </w:rPr>
        <w:tab/>
        <w:t xml:space="preserve">Kinijos Liaudies Respublika, netaikoma </w:t>
      </w:r>
      <w:r w:rsidR="00B50678">
        <w:rPr>
          <w:rFonts w:ascii="Times New Roman" w:eastAsia="Calibri" w:hAnsi="Times New Roman" w:cs="Times New Roman"/>
          <w:sz w:val="24"/>
          <w:szCs w:val="24"/>
          <w:lang w:eastAsia="lt-LT"/>
        </w:rPr>
        <w:t xml:space="preserve">Atskirajai </w:t>
      </w:r>
      <w:r w:rsidR="00B50678" w:rsidRPr="00656707">
        <w:rPr>
          <w:rFonts w:ascii="Times New Roman" w:eastAsia="Calibri" w:hAnsi="Times New Roman" w:cs="Times New Roman"/>
          <w:sz w:val="24"/>
          <w:szCs w:val="24"/>
          <w:lang w:eastAsia="lt-LT"/>
        </w:rPr>
        <w:t>Taivano</w:t>
      </w:r>
      <w:r w:rsidR="00B50678">
        <w:rPr>
          <w:rFonts w:ascii="Times New Roman" w:eastAsia="Calibri" w:hAnsi="Times New Roman" w:cs="Times New Roman"/>
          <w:sz w:val="24"/>
          <w:szCs w:val="24"/>
          <w:lang w:eastAsia="lt-LT"/>
        </w:rPr>
        <w:t xml:space="preserve">, </w:t>
      </w:r>
      <w:proofErr w:type="spellStart"/>
      <w:r w:rsidR="00B50678" w:rsidRPr="00656707">
        <w:rPr>
          <w:rFonts w:ascii="Times New Roman" w:eastAsia="Calibri" w:hAnsi="Times New Roman" w:cs="Times New Roman"/>
          <w:sz w:val="24"/>
          <w:szCs w:val="24"/>
          <w:lang w:eastAsia="lt-LT"/>
        </w:rPr>
        <w:t>Penghu</w:t>
      </w:r>
      <w:proofErr w:type="spellEnd"/>
      <w:r w:rsidR="00B50678" w:rsidRPr="00656707">
        <w:rPr>
          <w:rFonts w:ascii="Times New Roman" w:eastAsia="Calibri" w:hAnsi="Times New Roman" w:cs="Times New Roman"/>
          <w:sz w:val="24"/>
          <w:szCs w:val="24"/>
          <w:lang w:eastAsia="lt-LT"/>
        </w:rPr>
        <w:t xml:space="preserve">, </w:t>
      </w:r>
      <w:proofErr w:type="spellStart"/>
      <w:r w:rsidR="00B50678" w:rsidRPr="00656707">
        <w:rPr>
          <w:rFonts w:ascii="Times New Roman" w:eastAsia="Calibri" w:hAnsi="Times New Roman" w:cs="Times New Roman"/>
          <w:sz w:val="24"/>
          <w:szCs w:val="24"/>
          <w:lang w:eastAsia="lt-LT"/>
        </w:rPr>
        <w:t>Kinmeno</w:t>
      </w:r>
      <w:proofErr w:type="spellEnd"/>
      <w:r w:rsidR="00B50678" w:rsidRPr="00656707">
        <w:rPr>
          <w:rFonts w:ascii="Times New Roman" w:eastAsia="Calibri" w:hAnsi="Times New Roman" w:cs="Times New Roman"/>
          <w:sz w:val="24"/>
          <w:szCs w:val="24"/>
          <w:lang w:eastAsia="lt-LT"/>
        </w:rPr>
        <w:t xml:space="preserve"> ir </w:t>
      </w:r>
      <w:proofErr w:type="spellStart"/>
      <w:r w:rsidR="00B50678" w:rsidRPr="00656707">
        <w:rPr>
          <w:rFonts w:ascii="Times New Roman" w:eastAsia="Calibri" w:hAnsi="Times New Roman" w:cs="Times New Roman"/>
          <w:sz w:val="24"/>
          <w:szCs w:val="24"/>
          <w:lang w:eastAsia="lt-LT"/>
        </w:rPr>
        <w:t>Ma</w:t>
      </w:r>
      <w:r w:rsidR="00B50678">
        <w:rPr>
          <w:rFonts w:ascii="Times New Roman" w:eastAsia="Calibri" w:hAnsi="Times New Roman" w:cs="Times New Roman"/>
          <w:sz w:val="24"/>
          <w:szCs w:val="24"/>
          <w:lang w:eastAsia="lt-LT"/>
        </w:rPr>
        <w:t>d</w:t>
      </w:r>
      <w:r w:rsidR="00B50678" w:rsidRPr="00656707">
        <w:rPr>
          <w:rFonts w:ascii="Times New Roman" w:eastAsia="Calibri" w:hAnsi="Times New Roman" w:cs="Times New Roman"/>
          <w:sz w:val="24"/>
          <w:szCs w:val="24"/>
          <w:lang w:eastAsia="lt-LT"/>
        </w:rPr>
        <w:t>su</w:t>
      </w:r>
      <w:proofErr w:type="spellEnd"/>
      <w:r w:rsidR="00B50678" w:rsidRPr="00656707">
        <w:rPr>
          <w:rFonts w:ascii="Times New Roman" w:eastAsia="Calibri" w:hAnsi="Times New Roman" w:cs="Times New Roman"/>
          <w:sz w:val="24"/>
          <w:szCs w:val="24"/>
          <w:lang w:eastAsia="lt-LT"/>
        </w:rPr>
        <w:t xml:space="preserve"> muitų teritorijai.</w:t>
      </w:r>
    </w:p>
    <w:p w14:paraId="38B29220"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4.</w:t>
      </w:r>
      <w:r w:rsidRPr="00656707">
        <w:rPr>
          <w:rFonts w:ascii="Times New Roman" w:eastAsia="Calibri" w:hAnsi="Times New Roman" w:cs="Times New Roman"/>
          <w:sz w:val="24"/>
          <w:szCs w:val="24"/>
          <w:lang w:eastAsia="lt-LT"/>
        </w:rPr>
        <w:tab/>
        <w:t>Rusijos Federacijos aneksuotas Krymas.</w:t>
      </w:r>
    </w:p>
    <w:p w14:paraId="359CB0AA"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5.</w:t>
      </w:r>
      <w:r w:rsidRPr="00656707">
        <w:rPr>
          <w:rFonts w:ascii="Times New Roman" w:eastAsia="Calibri" w:hAnsi="Times New Roman" w:cs="Times New Roman"/>
          <w:sz w:val="24"/>
          <w:szCs w:val="24"/>
          <w:lang w:eastAsia="lt-LT"/>
        </w:rPr>
        <w:tab/>
        <w:t xml:space="preserve">Moldovos Respublikos Vyriausybės nekontroliuojama </w:t>
      </w:r>
      <w:proofErr w:type="spellStart"/>
      <w:r w:rsidRPr="00656707">
        <w:rPr>
          <w:rFonts w:ascii="Times New Roman" w:eastAsia="Calibri" w:hAnsi="Times New Roman" w:cs="Times New Roman"/>
          <w:sz w:val="24"/>
          <w:szCs w:val="24"/>
          <w:lang w:eastAsia="lt-LT"/>
        </w:rPr>
        <w:t>Padniestrės</w:t>
      </w:r>
      <w:proofErr w:type="spellEnd"/>
      <w:r w:rsidRPr="00656707">
        <w:rPr>
          <w:rFonts w:ascii="Times New Roman" w:eastAsia="Calibri" w:hAnsi="Times New Roman" w:cs="Times New Roman"/>
          <w:sz w:val="24"/>
          <w:szCs w:val="24"/>
          <w:lang w:eastAsia="lt-LT"/>
        </w:rPr>
        <w:t xml:space="preserve"> teritorija.</w:t>
      </w:r>
    </w:p>
    <w:p w14:paraId="573237D5"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6.</w:t>
      </w:r>
      <w:r w:rsidRPr="00656707">
        <w:rPr>
          <w:rFonts w:ascii="Times New Roman" w:eastAsia="Calibri" w:hAnsi="Times New Roman" w:cs="Times New Roman"/>
          <w:sz w:val="24"/>
          <w:szCs w:val="24"/>
          <w:lang w:eastAsia="lt-LT"/>
        </w:rPr>
        <w:tab/>
      </w:r>
      <w:proofErr w:type="spellStart"/>
      <w:r w:rsidRPr="00656707">
        <w:rPr>
          <w:rFonts w:ascii="Times New Roman" w:eastAsia="Calibri" w:hAnsi="Times New Roman" w:cs="Times New Roman"/>
          <w:sz w:val="24"/>
          <w:szCs w:val="24"/>
          <w:lang w:eastAsia="lt-LT"/>
        </w:rPr>
        <w:t>Sakartvelo</w:t>
      </w:r>
      <w:proofErr w:type="spellEnd"/>
      <w:r w:rsidRPr="00656707">
        <w:rPr>
          <w:rFonts w:ascii="Times New Roman" w:eastAsia="Calibri" w:hAnsi="Times New Roman" w:cs="Times New Roman"/>
          <w:sz w:val="24"/>
          <w:szCs w:val="24"/>
          <w:lang w:eastAsia="lt-LT"/>
        </w:rPr>
        <w:t xml:space="preserve"> Vyriausybės nekontroliuojamos Abchazijos ir Pietų Osetijos teritorijos.</w:t>
      </w:r>
    </w:p>
    <w:p w14:paraId="3C94CA8F" w14:textId="77777777" w:rsidR="00744E2F" w:rsidRPr="00656707" w:rsidRDefault="00744E2F" w:rsidP="00574569">
      <w:pPr>
        <w:shd w:val="clear" w:color="auto" w:fill="FFFFFF"/>
        <w:spacing w:after="0" w:line="240" w:lineRule="auto"/>
        <w:jc w:val="both"/>
        <w:rPr>
          <w:rFonts w:ascii="Times New Roman" w:eastAsia="Calibri" w:hAnsi="Times New Roman" w:cs="Times New Roman"/>
          <w:sz w:val="24"/>
          <w:szCs w:val="24"/>
          <w:shd w:val="clear" w:color="auto" w:fill="FFFFFF"/>
        </w:rPr>
      </w:pPr>
    </w:p>
    <w:p w14:paraId="4DC5A9A0" w14:textId="4FFF583F" w:rsidR="00744E2F" w:rsidRPr="003609C5" w:rsidRDefault="0004502B" w:rsidP="003609C5">
      <w:pPr>
        <w:pStyle w:val="Sraopastraipa"/>
        <w:numPr>
          <w:ilvl w:val="0"/>
          <w:numId w:val="10"/>
        </w:numPr>
        <w:tabs>
          <w:tab w:val="left" w:pos="426"/>
        </w:tabs>
        <w:spacing w:after="0" w:line="240" w:lineRule="auto"/>
        <w:ind w:left="0" w:firstLine="0"/>
        <w:jc w:val="both"/>
        <w:rPr>
          <w:rFonts w:ascii="Times New Roman" w:eastAsia="Calibri" w:hAnsi="Times New Roman" w:cs="Times New Roman"/>
          <w:color w:val="000000"/>
          <w:sz w:val="24"/>
          <w:szCs w:val="24"/>
          <w:shd w:val="clear" w:color="auto" w:fill="FFFFFF"/>
        </w:rPr>
      </w:pPr>
      <w:r w:rsidRPr="003609C5">
        <w:rPr>
          <w:rFonts w:ascii="Times New Roman" w:eastAsia="Calibri" w:hAnsi="Times New Roman" w:cs="Times New Roman"/>
          <w:sz w:val="24"/>
          <w:szCs w:val="24"/>
        </w:rPr>
        <w:t xml:space="preserve">Taip pat aš (tiekėjas) deklaruoju ir patvirtinu, kad man (tiekėjui) ir mano siūlomam objektui netaikomos </w:t>
      </w:r>
      <w:r w:rsidR="00744E2F" w:rsidRPr="003609C5">
        <w:rPr>
          <w:rFonts w:ascii="Times New Roman" w:eastAsia="Calibri" w:hAnsi="Times New Roman" w:cs="Times New Roman"/>
          <w:sz w:val="24"/>
          <w:szCs w:val="24"/>
        </w:rPr>
        <w:t>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7B2E8C4C"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 xml:space="preserve">teikdamas Paraišką </w:t>
      </w:r>
      <w:r w:rsidR="00323CBE" w:rsidRPr="00323CBE">
        <w:rPr>
          <w:rFonts w:ascii="Times New Roman" w:eastAsia="Times New Roman" w:hAnsi="Times New Roman" w:cs="Times New Roman"/>
          <w:iCs/>
          <w:sz w:val="24"/>
          <w:szCs w:val="24"/>
        </w:rPr>
        <w:t>(jei tokia teikiama) ir</w:t>
      </w:r>
      <w:r w:rsidRPr="00323CBE">
        <w:rPr>
          <w:rFonts w:ascii="Times New Roman" w:eastAsia="Times New Roman" w:hAnsi="Times New Roman" w:cs="Times New Roman"/>
          <w:iCs/>
          <w:sz w:val="24"/>
          <w:szCs w:val="24"/>
        </w:rPr>
        <w:t xml:space="preserve"> Pasiūlymą ir šią deklaraciją</w:t>
      </w:r>
      <w:r w:rsidRPr="00656707">
        <w:rPr>
          <w:rFonts w:ascii="Times New Roman" w:eastAsia="Times New Roman" w:hAnsi="Times New Roman" w:cs="Times New Roman"/>
          <w:iCs/>
          <w:sz w:val="24"/>
          <w:szCs w:val="24"/>
        </w:rPr>
        <w:t xml:space="preserve">,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r w:rsidR="006F4DFA">
        <w:rPr>
          <w:rFonts w:ascii="Times New Roman" w:eastAsia="Times New Roman" w:hAnsi="Times New Roman" w:cs="Times New Roman"/>
          <w:iCs/>
          <w:sz w:val="24"/>
          <w:szCs w:val="24"/>
        </w:rPr>
        <w:t xml:space="preserve"> </w:t>
      </w:r>
      <w:r w:rsidR="00E36941" w:rsidRPr="00E36941">
        <w:rPr>
          <w:rFonts w:ascii="Times New Roman" w:eastAsia="Times New Roman" w:hAnsi="Times New Roman" w:cs="Times New Roman"/>
          <w:iCs/>
          <w:sz w:val="24"/>
          <w:szCs w:val="24"/>
        </w:rPr>
        <w:t>Tiekėjas taip pat patvirtina, kad yra žinoma, kad jeigu jo pateikta deklaracija yra melaginga, vadovaujantis VPĮ / PĮ, pateiktas pasiūlymas bus atmestas. Tiekėjas už deklaracijoje pateiktos informacijos teisingumą atsako Lietuvos Respublikos teisės aktų nustatyta tvarka</w:t>
      </w:r>
      <w:r w:rsidR="00CC738F">
        <w:rPr>
          <w:rFonts w:ascii="Times New Roman" w:eastAsia="Times New Roman" w:hAnsi="Times New Roman" w:cs="Times New Roman"/>
          <w:iCs/>
          <w:sz w:val="24"/>
          <w:szCs w:val="24"/>
        </w:rPr>
        <w:t>.</w:t>
      </w:r>
    </w:p>
    <w:p w14:paraId="5BB0D1B3" w14:textId="77777777" w:rsidR="008B5A7B"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61CB470" w14:textId="77777777" w:rsidR="008951A4" w:rsidRPr="00C16847" w:rsidRDefault="008951A4" w:rsidP="00574569">
      <w:pPr>
        <w:tabs>
          <w:tab w:val="left" w:pos="567"/>
        </w:tabs>
        <w:spacing w:after="0" w:line="240" w:lineRule="auto"/>
        <w:jc w:val="both"/>
        <w:rPr>
          <w:rFonts w:ascii="Times New Roman" w:eastAsia="Times New Roman" w:hAnsi="Times New Roman" w:cs="Times New Roman"/>
          <w:sz w:val="24"/>
          <w:szCs w:val="24"/>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13F2300F" w14:textId="2ABFD9DE" w:rsidR="00744E2F" w:rsidRPr="00656707" w:rsidRDefault="00744E2F" w:rsidP="00574569">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r w:rsidR="367B8FAF" w:rsidRPr="00656707">
        <w:rPr>
          <w:rFonts w:ascii="Times New Roman" w:eastAsia="Calibri" w:hAnsi="Times New Roman" w:cs="Times New Roman"/>
          <w:sz w:val="24"/>
          <w:szCs w:val="24"/>
        </w:rPr>
        <w:t>)</w:t>
      </w:r>
    </w:p>
    <w:p w14:paraId="14E9C23A"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76B5EF06"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52EEA082"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6CFEB24D"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footerReference w:type="default" r:id="rId11"/>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2750B" w14:textId="77777777" w:rsidR="005E173C" w:rsidRDefault="005E173C" w:rsidP="00222B8B">
      <w:pPr>
        <w:spacing w:after="0" w:line="240" w:lineRule="auto"/>
      </w:pPr>
      <w:r>
        <w:separator/>
      </w:r>
    </w:p>
  </w:endnote>
  <w:endnote w:type="continuationSeparator" w:id="0">
    <w:p w14:paraId="7429B1D3" w14:textId="77777777" w:rsidR="005E173C" w:rsidRDefault="005E173C" w:rsidP="00222B8B">
      <w:pPr>
        <w:spacing w:after="0" w:line="240" w:lineRule="auto"/>
      </w:pPr>
      <w:r>
        <w:continuationSeparator/>
      </w:r>
    </w:p>
  </w:endnote>
  <w:endnote w:type="continuationNotice" w:id="1">
    <w:p w14:paraId="24CA27AF" w14:textId="77777777" w:rsidR="005E173C" w:rsidRDefault="005E17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imes New Roman" w:hAnsi="Times New Roman" w:cs="Times New Roman"/>
        <w:sz w:val="24"/>
        <w:szCs w:val="24"/>
      </w:rPr>
    </w:sdtEndPr>
    <w:sdtContent>
      <w:p w14:paraId="15583A2F" w14:textId="0E3CD8FF" w:rsidR="00C73C83" w:rsidRPr="00940050" w:rsidRDefault="00C73C83">
        <w:pPr>
          <w:pStyle w:val="Porat"/>
          <w:jc w:val="center"/>
          <w:rPr>
            <w:rFonts w:ascii="Times New Roman" w:hAnsi="Times New Roman" w:cs="Times New Roman"/>
            <w:sz w:val="24"/>
            <w:szCs w:val="24"/>
          </w:rPr>
        </w:pPr>
        <w:r w:rsidRPr="00940050">
          <w:rPr>
            <w:rFonts w:ascii="Times New Roman" w:hAnsi="Times New Roman" w:cs="Times New Roman"/>
            <w:sz w:val="24"/>
            <w:szCs w:val="24"/>
          </w:rPr>
          <w:fldChar w:fldCharType="begin"/>
        </w:r>
        <w:r w:rsidRPr="00940050">
          <w:rPr>
            <w:rFonts w:ascii="Times New Roman" w:hAnsi="Times New Roman" w:cs="Times New Roman"/>
            <w:sz w:val="24"/>
            <w:szCs w:val="24"/>
          </w:rPr>
          <w:instrText>PAGE   \* MERGEFORMAT</w:instrText>
        </w:r>
        <w:r w:rsidRPr="00940050">
          <w:rPr>
            <w:rFonts w:ascii="Times New Roman" w:hAnsi="Times New Roman" w:cs="Times New Roman"/>
            <w:sz w:val="24"/>
            <w:szCs w:val="24"/>
          </w:rPr>
          <w:fldChar w:fldCharType="separate"/>
        </w:r>
        <w:r w:rsidRPr="00940050">
          <w:rPr>
            <w:rFonts w:ascii="Times New Roman" w:hAnsi="Times New Roman" w:cs="Times New Roman"/>
            <w:sz w:val="24"/>
            <w:szCs w:val="24"/>
          </w:rPr>
          <w:t>2</w:t>
        </w:r>
        <w:r w:rsidRPr="00940050">
          <w:rPr>
            <w:rFonts w:ascii="Times New Roman" w:hAnsi="Times New Roman" w:cs="Times New Roman"/>
            <w:sz w:val="24"/>
            <w:szCs w:val="24"/>
          </w:rPr>
          <w:fldChar w:fldCharType="end"/>
        </w:r>
      </w:p>
    </w:sdtContent>
  </w:sdt>
  <w:p w14:paraId="7D631434" w14:textId="77777777" w:rsidR="00C73C83" w:rsidRDefault="00C73C8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DD73B" w14:textId="77777777" w:rsidR="005E173C" w:rsidRDefault="005E173C" w:rsidP="00222B8B">
      <w:pPr>
        <w:spacing w:after="0" w:line="240" w:lineRule="auto"/>
      </w:pPr>
      <w:r>
        <w:separator/>
      </w:r>
    </w:p>
  </w:footnote>
  <w:footnote w:type="continuationSeparator" w:id="0">
    <w:p w14:paraId="055F5E94" w14:textId="77777777" w:rsidR="005E173C" w:rsidRDefault="005E173C" w:rsidP="00222B8B">
      <w:pPr>
        <w:spacing w:after="0" w:line="240" w:lineRule="auto"/>
      </w:pPr>
      <w:r>
        <w:continuationSeparator/>
      </w:r>
    </w:p>
  </w:footnote>
  <w:footnote w:type="continuationNotice" w:id="1">
    <w:p w14:paraId="64F33844" w14:textId="77777777" w:rsidR="005E173C" w:rsidRDefault="005E173C">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Puslapioinaosnuoroda"/>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ipersaitas"/>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 w:id="3">
    <w:p w14:paraId="12FA6077" w14:textId="77777777" w:rsidR="00744E2F" w:rsidRPr="003B5992" w:rsidRDefault="00744E2F" w:rsidP="00744E2F">
      <w:pPr>
        <w:pStyle w:val="Puslapioinaostekstas"/>
        <w:rPr>
          <w:sz w:val="16"/>
          <w:szCs w:val="16"/>
        </w:rPr>
      </w:pPr>
      <w:r w:rsidRPr="003B5992">
        <w:rPr>
          <w:rStyle w:val="Puslapioinaosnuoroda"/>
          <w:sz w:val="16"/>
          <w:szCs w:val="16"/>
        </w:rPr>
        <w:footnoteRef/>
      </w:r>
      <w:r w:rsidRPr="003B5992">
        <w:rPr>
          <w:sz w:val="16"/>
          <w:szCs w:val="16"/>
        </w:rPr>
        <w:t xml:space="preserve"> </w:t>
      </w:r>
      <w:r w:rsidRPr="003B5992">
        <w:rPr>
          <w:sz w:val="16"/>
          <w:szCs w:val="16"/>
        </w:rPr>
        <w:t>Žr. 1 išnašą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C385D6E"/>
    <w:multiLevelType w:val="hybridMultilevel"/>
    <w:tmpl w:val="184681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DE50F82"/>
    <w:multiLevelType w:val="hybridMultilevel"/>
    <w:tmpl w:val="AD46E5D4"/>
    <w:lvl w:ilvl="0" w:tplc="F976D8DA">
      <w:start w:val="1"/>
      <w:numFmt w:val="decimal"/>
      <w:lvlText w:val="%1)"/>
      <w:lvlJc w:val="left"/>
      <w:pPr>
        <w:ind w:left="720" w:hanging="360"/>
      </w:pPr>
      <w:rPr>
        <w:rFonts w:ascii="Times New Roman" w:eastAsiaTheme="minorHAnsi" w:hAnsi="Times New Roman" w:cs="Times New Roman" w:hint="default"/>
        <w:i w:val="0"/>
        <w:iCs w:val="0"/>
        <w:color w:val="auto"/>
      </w:rPr>
    </w:lvl>
    <w:lvl w:ilvl="1" w:tplc="B3A0B8B8">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2"/>
  </w:num>
  <w:num w:numId="11" w16cid:durableId="1558470088">
    <w:abstractNumId w:val="10"/>
  </w:num>
  <w:num w:numId="12" w16cid:durableId="695545390">
    <w:abstractNumId w:val="1"/>
  </w:num>
  <w:num w:numId="13" w16cid:durableId="2721791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1376"/>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E0EF0"/>
    <w:rsid w:val="001F0B35"/>
    <w:rsid w:val="00200294"/>
    <w:rsid w:val="002038A7"/>
    <w:rsid w:val="002074DF"/>
    <w:rsid w:val="002149C9"/>
    <w:rsid w:val="00222B8B"/>
    <w:rsid w:val="00236EA9"/>
    <w:rsid w:val="00254816"/>
    <w:rsid w:val="002553C0"/>
    <w:rsid w:val="00263CEC"/>
    <w:rsid w:val="00295F5A"/>
    <w:rsid w:val="002B4F04"/>
    <w:rsid w:val="002E6ADA"/>
    <w:rsid w:val="002F201F"/>
    <w:rsid w:val="002F2286"/>
    <w:rsid w:val="002F3386"/>
    <w:rsid w:val="0030068D"/>
    <w:rsid w:val="00303B72"/>
    <w:rsid w:val="0030417E"/>
    <w:rsid w:val="00312DA7"/>
    <w:rsid w:val="00317E4C"/>
    <w:rsid w:val="00323CBE"/>
    <w:rsid w:val="003262E0"/>
    <w:rsid w:val="0033318A"/>
    <w:rsid w:val="00333298"/>
    <w:rsid w:val="0033462D"/>
    <w:rsid w:val="0033499A"/>
    <w:rsid w:val="003352DF"/>
    <w:rsid w:val="00345001"/>
    <w:rsid w:val="003528E4"/>
    <w:rsid w:val="00355167"/>
    <w:rsid w:val="00360748"/>
    <w:rsid w:val="003609C5"/>
    <w:rsid w:val="00374224"/>
    <w:rsid w:val="003774E9"/>
    <w:rsid w:val="00392B29"/>
    <w:rsid w:val="003941FE"/>
    <w:rsid w:val="003B3864"/>
    <w:rsid w:val="003B5992"/>
    <w:rsid w:val="003C2E10"/>
    <w:rsid w:val="003F4EF8"/>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3200"/>
    <w:rsid w:val="004F6904"/>
    <w:rsid w:val="005024EB"/>
    <w:rsid w:val="00503A61"/>
    <w:rsid w:val="005107D4"/>
    <w:rsid w:val="00515A5E"/>
    <w:rsid w:val="005278F1"/>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173C"/>
    <w:rsid w:val="005E25DB"/>
    <w:rsid w:val="005F7D97"/>
    <w:rsid w:val="00601C65"/>
    <w:rsid w:val="006046D9"/>
    <w:rsid w:val="00614940"/>
    <w:rsid w:val="0061753C"/>
    <w:rsid w:val="0062068A"/>
    <w:rsid w:val="006230F5"/>
    <w:rsid w:val="00623BF7"/>
    <w:rsid w:val="00627CD6"/>
    <w:rsid w:val="00630565"/>
    <w:rsid w:val="00635E5A"/>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4DFA"/>
    <w:rsid w:val="006F5923"/>
    <w:rsid w:val="006F5D14"/>
    <w:rsid w:val="00700483"/>
    <w:rsid w:val="00700628"/>
    <w:rsid w:val="0070388F"/>
    <w:rsid w:val="007065A7"/>
    <w:rsid w:val="007100E1"/>
    <w:rsid w:val="007109F4"/>
    <w:rsid w:val="00711DF5"/>
    <w:rsid w:val="007274E3"/>
    <w:rsid w:val="00740195"/>
    <w:rsid w:val="00744E2F"/>
    <w:rsid w:val="007452DC"/>
    <w:rsid w:val="00745C60"/>
    <w:rsid w:val="0074774D"/>
    <w:rsid w:val="00753426"/>
    <w:rsid w:val="00764A2B"/>
    <w:rsid w:val="00766091"/>
    <w:rsid w:val="00770E0D"/>
    <w:rsid w:val="00781E5A"/>
    <w:rsid w:val="00785132"/>
    <w:rsid w:val="00797007"/>
    <w:rsid w:val="007A6EE3"/>
    <w:rsid w:val="007C274F"/>
    <w:rsid w:val="007D284C"/>
    <w:rsid w:val="007D6976"/>
    <w:rsid w:val="007D69EC"/>
    <w:rsid w:val="00802EF9"/>
    <w:rsid w:val="008031E8"/>
    <w:rsid w:val="008032AE"/>
    <w:rsid w:val="00813540"/>
    <w:rsid w:val="0083017E"/>
    <w:rsid w:val="00837C08"/>
    <w:rsid w:val="00841758"/>
    <w:rsid w:val="00844029"/>
    <w:rsid w:val="0084465C"/>
    <w:rsid w:val="008641BC"/>
    <w:rsid w:val="008646B6"/>
    <w:rsid w:val="00867E18"/>
    <w:rsid w:val="008951A4"/>
    <w:rsid w:val="00897E22"/>
    <w:rsid w:val="008A0CCC"/>
    <w:rsid w:val="008A24F8"/>
    <w:rsid w:val="008B2CC0"/>
    <w:rsid w:val="008B3A6A"/>
    <w:rsid w:val="008B5A7B"/>
    <w:rsid w:val="008D65CF"/>
    <w:rsid w:val="008D6F95"/>
    <w:rsid w:val="008E038B"/>
    <w:rsid w:val="008E1A2C"/>
    <w:rsid w:val="008E7EC4"/>
    <w:rsid w:val="008F1A22"/>
    <w:rsid w:val="008F1E16"/>
    <w:rsid w:val="008F68A1"/>
    <w:rsid w:val="008F74D0"/>
    <w:rsid w:val="00901D17"/>
    <w:rsid w:val="00901D4C"/>
    <w:rsid w:val="0091057C"/>
    <w:rsid w:val="009105BB"/>
    <w:rsid w:val="00920F65"/>
    <w:rsid w:val="009278CA"/>
    <w:rsid w:val="00932382"/>
    <w:rsid w:val="0093797D"/>
    <w:rsid w:val="00940050"/>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B1E92"/>
    <w:rsid w:val="009E3B97"/>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3E9D"/>
    <w:rsid w:val="00BC64FF"/>
    <w:rsid w:val="00BD0AB4"/>
    <w:rsid w:val="00BD5F64"/>
    <w:rsid w:val="00BE5014"/>
    <w:rsid w:val="00BF1B29"/>
    <w:rsid w:val="00BF292F"/>
    <w:rsid w:val="00BF5E90"/>
    <w:rsid w:val="00C0231E"/>
    <w:rsid w:val="00C1055E"/>
    <w:rsid w:val="00C16847"/>
    <w:rsid w:val="00C207C4"/>
    <w:rsid w:val="00C21049"/>
    <w:rsid w:val="00C323A6"/>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C738F"/>
    <w:rsid w:val="00CD322D"/>
    <w:rsid w:val="00CD49D6"/>
    <w:rsid w:val="00CE14D8"/>
    <w:rsid w:val="00CE2CD3"/>
    <w:rsid w:val="00CE65D7"/>
    <w:rsid w:val="00CF166B"/>
    <w:rsid w:val="00CF65A7"/>
    <w:rsid w:val="00CF7D5B"/>
    <w:rsid w:val="00CF7DA8"/>
    <w:rsid w:val="00D04A4C"/>
    <w:rsid w:val="00D102E6"/>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6B9D"/>
    <w:rsid w:val="00D72C35"/>
    <w:rsid w:val="00D911F3"/>
    <w:rsid w:val="00DA76F1"/>
    <w:rsid w:val="00DB3701"/>
    <w:rsid w:val="00DC7DEB"/>
    <w:rsid w:val="00DE040A"/>
    <w:rsid w:val="00DE4B83"/>
    <w:rsid w:val="00DF23E5"/>
    <w:rsid w:val="00DF7862"/>
    <w:rsid w:val="00E00617"/>
    <w:rsid w:val="00E10B53"/>
    <w:rsid w:val="00E1259F"/>
    <w:rsid w:val="00E2442D"/>
    <w:rsid w:val="00E249A4"/>
    <w:rsid w:val="00E25470"/>
    <w:rsid w:val="00E30DA9"/>
    <w:rsid w:val="00E36941"/>
    <w:rsid w:val="00E46FD9"/>
    <w:rsid w:val="00E66B9B"/>
    <w:rsid w:val="00E72FE8"/>
    <w:rsid w:val="00E751B2"/>
    <w:rsid w:val="00E7525B"/>
    <w:rsid w:val="00E80421"/>
    <w:rsid w:val="00E9359C"/>
    <w:rsid w:val="00EA589D"/>
    <w:rsid w:val="00EC0BFD"/>
    <w:rsid w:val="00EC1EF3"/>
    <w:rsid w:val="00ED6988"/>
    <w:rsid w:val="00EE0A01"/>
    <w:rsid w:val="00EE4B56"/>
    <w:rsid w:val="00EF28A1"/>
    <w:rsid w:val="00F22DF0"/>
    <w:rsid w:val="00F233C7"/>
    <w:rsid w:val="00F25626"/>
    <w:rsid w:val="00F41F68"/>
    <w:rsid w:val="00F5331C"/>
    <w:rsid w:val="00F53E57"/>
    <w:rsid w:val="00F73A35"/>
    <w:rsid w:val="00F74788"/>
    <w:rsid w:val="00F765CE"/>
    <w:rsid w:val="00F76C7C"/>
    <w:rsid w:val="00F8159B"/>
    <w:rsid w:val="00F82B57"/>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10290023"/>
    <w:rsid w:val="1304A7E2"/>
    <w:rsid w:val="14D595BD"/>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CD7BA13"/>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C520538"/>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rastasis"/>
    <w:link w:val="Antrat1Diagrama"/>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uiPriority w:val="99"/>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basedOn w:val="prastasis"/>
    <w:link w:val="AntratsDiagrama"/>
    <w:uiPriority w:val="99"/>
    <w:unhideWhenUsed/>
    <w:rsid w:val="00222B8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Reference">
    <w:name w:val="Comment Reference"/>
    <w:basedOn w:val="Numatytasispastraiposriftas"/>
    <w:uiPriority w:val="99"/>
    <w:unhideWhenUsed/>
    <w:rsid w:val="00C33D57"/>
    <w:rPr>
      <w:sz w:val="16"/>
      <w:szCs w:val="16"/>
    </w:rPr>
  </w:style>
  <w:style w:type="paragraph" w:customStyle="1" w:styleId="CommentText">
    <w:name w:val="Comment Text"/>
    <w:basedOn w:val="prastasis"/>
    <w:link w:val="CommentTextChar"/>
    <w:uiPriority w:val="99"/>
    <w:unhideWhenUsed/>
    <w:rsid w:val="00C33D57"/>
    <w:pPr>
      <w:spacing w:line="240" w:lineRule="auto"/>
    </w:pPr>
    <w:rPr>
      <w:sz w:val="20"/>
      <w:szCs w:val="20"/>
    </w:rPr>
  </w:style>
  <w:style w:type="character" w:customStyle="1" w:styleId="CommentTextChar">
    <w:name w:val="Comment Text Char"/>
    <w:basedOn w:val="Numatytasispastraiposriftas"/>
    <w:link w:val="CommentText"/>
    <w:uiPriority w:val="99"/>
    <w:rsid w:val="00C33D57"/>
    <w:rPr>
      <w:sz w:val="20"/>
      <w:szCs w:val="20"/>
    </w:rPr>
  </w:style>
  <w:style w:type="paragraph" w:customStyle="1" w:styleId="CommentSubject">
    <w:name w:val="Comment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prastojilentel"/>
    <w:next w:val="Lentelstinklelis"/>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770E0D"/>
    <w:pPr>
      <w:spacing w:after="0" w:line="240" w:lineRule="auto"/>
    </w:pPr>
  </w:style>
  <w:style w:type="character" w:customStyle="1" w:styleId="Antrat1Diagrama">
    <w:name w:val="Antraštė 1 Diagrama"/>
    <w:basedOn w:val="Numatytasispastraiposriftas"/>
    <w:link w:val="Antrat1"/>
    <w:rsid w:val="009A3F8F"/>
    <w:rPr>
      <w:rFonts w:ascii="Times New Roman" w:eastAsia="Times New Roman" w:hAnsi="Times New Roman" w:cs="Times New Roman"/>
      <w:sz w:val="24"/>
      <w:szCs w:val="24"/>
    </w:rPr>
  </w:style>
  <w:style w:type="character" w:customStyle="1" w:styleId="FontStyle15">
    <w:name w:val="Font Style15"/>
    <w:basedOn w:val="Numatytasispastraiposriftas"/>
    <w:uiPriority w:val="99"/>
    <w:rsid w:val="009A3F8F"/>
    <w:rPr>
      <w:rFonts w:ascii="Times New Roman" w:hAnsi="Times New Roman" w:cs="Times New Roman"/>
      <w:sz w:val="20"/>
      <w:szCs w:val="20"/>
    </w:rPr>
  </w:style>
  <w:style w:type="character" w:styleId="Hipersaitas">
    <w:name w:val="Hyperlink"/>
    <w:basedOn w:val="Numatytasispastraiposriftas"/>
    <w:uiPriority w:val="99"/>
    <w:unhideWhenUsed/>
    <w:rsid w:val="00630565"/>
    <w:rPr>
      <w:color w:val="0563C1" w:themeColor="hyperlink"/>
      <w:u w:val="single"/>
    </w:rPr>
  </w:style>
  <w:style w:type="character" w:customStyle="1" w:styleId="normaltextrun">
    <w:name w:val="normaltextrun"/>
    <w:basedOn w:val="Numatytasispastraiposriftas"/>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2.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3.xml><?xml version="1.0" encoding="utf-8"?>
<ds:datastoreItem xmlns:ds="http://schemas.openxmlformats.org/officeDocument/2006/customXml" ds:itemID="{015D4D96-98E7-4364-B862-996BE1087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3517</Words>
  <Characters>2006</Characters>
  <Application>Microsoft Office Word</Application>
  <DocSecurity>0</DocSecurity>
  <Lines>16</Lines>
  <Paragraphs>11</Paragraphs>
  <ScaleCrop>false</ScaleCrop>
  <Company>Hewlett-Packard Company</Company>
  <LinksUpToDate>false</LinksUpToDate>
  <CharactersWithSpaces>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Kontautienė</dc:creator>
  <cp:keywords/>
  <cp:lastModifiedBy>Ilona Kontautienė</cp:lastModifiedBy>
  <cp:revision>4</cp:revision>
  <dcterms:created xsi:type="dcterms:W3CDTF">2026-08-17T19:42:00Z</dcterms:created>
  <dcterms:modified xsi:type="dcterms:W3CDTF">2026-08-17T19:43:00Z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